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F8" w:rsidRPr="00792441" w:rsidRDefault="00507BF8" w:rsidP="00507BF8">
      <w:pPr>
        <w:rPr>
          <w:b/>
          <w:sz w:val="18"/>
          <w:szCs w:val="18"/>
        </w:rPr>
      </w:pPr>
      <w:r w:rsidRPr="00792441">
        <w:rPr>
          <w:b/>
          <w:sz w:val="18"/>
          <w:szCs w:val="18"/>
        </w:rPr>
        <w:t>Additional Activities</w:t>
      </w:r>
    </w:p>
    <w:p w:rsidR="00507BF8" w:rsidRPr="00792441" w:rsidRDefault="00507BF8" w:rsidP="00507BF8">
      <w:pPr>
        <w:rPr>
          <w:sz w:val="18"/>
          <w:szCs w:val="18"/>
        </w:rPr>
      </w:pPr>
      <w:r w:rsidRPr="00792441">
        <w:rPr>
          <w:sz w:val="18"/>
          <w:szCs w:val="18"/>
        </w:rPr>
        <w:t>During the weekend, other activities including mock crash scene training, fire extinguisher training, brat feeds, spaghetti dinners, pit-bike races, parade laps, charitable fundraisers and the ever-popular Saturday night bonfire keep the activity and fun rolling along all weekend!</w:t>
      </w:r>
    </w:p>
    <w:p w:rsidR="00507BF8" w:rsidRPr="00792441" w:rsidRDefault="00507BF8" w:rsidP="00507BF8">
      <w:pPr>
        <w:rPr>
          <w:b/>
          <w:sz w:val="18"/>
          <w:szCs w:val="18"/>
        </w:rPr>
      </w:pPr>
      <w:r w:rsidRPr="00792441">
        <w:rPr>
          <w:b/>
          <w:sz w:val="18"/>
          <w:szCs w:val="18"/>
        </w:rPr>
        <w:t>How do you get started?</w:t>
      </w:r>
    </w:p>
    <w:p w:rsidR="00507BF8" w:rsidRPr="00792441" w:rsidRDefault="00507BF8" w:rsidP="00507BF8">
      <w:pPr>
        <w:rPr>
          <w:sz w:val="18"/>
          <w:szCs w:val="18"/>
        </w:rPr>
      </w:pPr>
      <w:r w:rsidRPr="00792441">
        <w:rPr>
          <w:sz w:val="18"/>
          <w:szCs w:val="18"/>
        </w:rPr>
        <w:t xml:space="preserve">First time workers should contact the CRA at: </w:t>
      </w:r>
      <w:hyperlink r:id="rId6" w:history="1">
        <w:r w:rsidRPr="00792441">
          <w:rPr>
            <w:rStyle w:val="Hyperlink"/>
            <w:sz w:val="18"/>
            <w:szCs w:val="18"/>
          </w:rPr>
          <w:t>www.cra-mn.com</w:t>
        </w:r>
      </w:hyperlink>
      <w:r w:rsidRPr="00792441">
        <w:rPr>
          <w:sz w:val="18"/>
          <w:szCs w:val="18"/>
        </w:rPr>
        <w:t xml:space="preserve">, calling the CRA hotline at 612-332-4070 and leaving a message stating you want to be a worker or contacting the worker liaison at: </w:t>
      </w:r>
      <w:hyperlink r:id="rId7" w:history="1">
        <w:r w:rsidRPr="00792441">
          <w:rPr>
            <w:rStyle w:val="Hyperlink"/>
            <w:sz w:val="18"/>
            <w:szCs w:val="18"/>
          </w:rPr>
          <w:t>workerliaison@cra-mn.com</w:t>
        </w:r>
      </w:hyperlink>
      <w:r w:rsidRPr="00792441">
        <w:rPr>
          <w:sz w:val="18"/>
          <w:szCs w:val="18"/>
        </w:rPr>
        <w:t>.  To get free admission and camping, you must be added to the worker list no later than one week prior to the event or you will need to pay admission.  First time workers that pay admission will be added to the worker list for the next event and get all the freebies associated with being a worker on that weekend. Admission and camping for the full weekend is currently $30.</w:t>
      </w:r>
    </w:p>
    <w:p w:rsidR="00507BF8" w:rsidRPr="00792441" w:rsidRDefault="00507BF8" w:rsidP="00507BF8">
      <w:pPr>
        <w:rPr>
          <w:b/>
          <w:sz w:val="18"/>
          <w:szCs w:val="18"/>
        </w:rPr>
      </w:pPr>
      <w:r w:rsidRPr="00792441">
        <w:rPr>
          <w:b/>
          <w:sz w:val="18"/>
          <w:szCs w:val="18"/>
        </w:rPr>
        <w:t>Where will you stay?</w:t>
      </w:r>
    </w:p>
    <w:p w:rsidR="00507BF8" w:rsidRPr="00792441" w:rsidRDefault="00507BF8" w:rsidP="00507BF8">
      <w:pPr>
        <w:rPr>
          <w:sz w:val="18"/>
          <w:szCs w:val="18"/>
        </w:rPr>
      </w:pPr>
      <w:r w:rsidRPr="00792441">
        <w:rPr>
          <w:sz w:val="18"/>
          <w:szCs w:val="18"/>
        </w:rPr>
        <w:t>BIR has everything from rustic camping sites to full service RV hook-ups to fully furnished, 2 bedroom condominiums to rent.  No matter what level of “camping” you prefer, BIR can provide!  Additional charges apply for full service RV sites.  There are also plenty of hotels in the Brainerd and Baxter areas if you prefer that setting.</w:t>
      </w:r>
    </w:p>
    <w:p w:rsidR="00507BF8" w:rsidRDefault="007E75D4">
      <w:pPr>
        <w:ind w:left="360"/>
        <w:rPr>
          <w:sz w:val="56"/>
          <w:szCs w:val="56"/>
        </w:rPr>
      </w:pPr>
      <w:r>
        <w:rPr>
          <w:noProof/>
          <w:sz w:val="56"/>
          <w:szCs w:val="56"/>
        </w:rPr>
        <w:drawing>
          <wp:inline distT="0" distB="0" distL="0" distR="0">
            <wp:extent cx="2743200" cy="1828800"/>
            <wp:effectExtent l="19050" t="0" r="0" b="0"/>
            <wp:docPr id="9" name="Picture 8" descr="tur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9.jpg"/>
                    <pic:cNvPicPr/>
                  </pic:nvPicPr>
                  <pic:blipFill>
                    <a:blip r:embed="rId8" cstate="print"/>
                    <a:stretch>
                      <a:fillRect/>
                    </a:stretch>
                  </pic:blipFill>
                  <pic:spPr>
                    <a:xfrm>
                      <a:off x="0" y="0"/>
                      <a:ext cx="2743200" cy="1828800"/>
                    </a:xfrm>
                    <a:prstGeom prst="rect">
                      <a:avLst/>
                    </a:prstGeom>
                  </pic:spPr>
                </pic:pic>
              </a:graphicData>
            </a:graphic>
          </wp:inline>
        </w:drawing>
      </w:r>
    </w:p>
    <w:p w:rsidR="00507BF8" w:rsidRPr="00792441" w:rsidRDefault="00507BF8" w:rsidP="00507BF8">
      <w:pPr>
        <w:rPr>
          <w:b/>
          <w:sz w:val="18"/>
          <w:szCs w:val="18"/>
        </w:rPr>
      </w:pPr>
      <w:r w:rsidRPr="00792441">
        <w:rPr>
          <w:b/>
          <w:sz w:val="18"/>
          <w:szCs w:val="18"/>
        </w:rPr>
        <w:lastRenderedPageBreak/>
        <w:t>When is the CRA racing?</w:t>
      </w:r>
    </w:p>
    <w:p w:rsidR="00507BF8" w:rsidRPr="00792441" w:rsidRDefault="00BD5316" w:rsidP="00507BF8">
      <w:pPr>
        <w:rPr>
          <w:sz w:val="18"/>
          <w:szCs w:val="18"/>
        </w:rPr>
      </w:pPr>
      <w:r>
        <w:rPr>
          <w:sz w:val="18"/>
          <w:szCs w:val="18"/>
        </w:rPr>
        <w:t>The 2012</w:t>
      </w:r>
      <w:r w:rsidR="00507BF8" w:rsidRPr="00792441">
        <w:rPr>
          <w:sz w:val="18"/>
          <w:szCs w:val="18"/>
        </w:rPr>
        <w:t xml:space="preserve"> race season dates are:</w:t>
      </w:r>
    </w:p>
    <w:p w:rsidR="00507BF8" w:rsidRPr="00792441" w:rsidRDefault="00507BF8" w:rsidP="00507BF8">
      <w:pPr>
        <w:pStyle w:val="ListParagraph"/>
        <w:numPr>
          <w:ilvl w:val="0"/>
          <w:numId w:val="3"/>
        </w:numPr>
        <w:rPr>
          <w:sz w:val="18"/>
          <w:szCs w:val="18"/>
        </w:rPr>
      </w:pPr>
      <w:r w:rsidRPr="00792441">
        <w:rPr>
          <w:sz w:val="18"/>
          <w:szCs w:val="18"/>
        </w:rPr>
        <w:t xml:space="preserve">May </w:t>
      </w:r>
      <w:r w:rsidR="00BD5316">
        <w:rPr>
          <w:sz w:val="18"/>
          <w:szCs w:val="18"/>
        </w:rPr>
        <w:t>18-19-20</w:t>
      </w:r>
    </w:p>
    <w:p w:rsidR="00507BF8" w:rsidRPr="00792441" w:rsidRDefault="00507BF8" w:rsidP="00507BF8">
      <w:pPr>
        <w:pStyle w:val="ListParagraph"/>
        <w:numPr>
          <w:ilvl w:val="0"/>
          <w:numId w:val="3"/>
        </w:numPr>
        <w:rPr>
          <w:sz w:val="18"/>
          <w:szCs w:val="18"/>
        </w:rPr>
      </w:pPr>
      <w:r w:rsidRPr="00792441">
        <w:rPr>
          <w:sz w:val="18"/>
          <w:szCs w:val="18"/>
        </w:rPr>
        <w:t xml:space="preserve">June </w:t>
      </w:r>
      <w:r w:rsidR="00BD5316">
        <w:rPr>
          <w:sz w:val="18"/>
          <w:szCs w:val="18"/>
        </w:rPr>
        <w:t>15-16-17</w:t>
      </w:r>
    </w:p>
    <w:p w:rsidR="00507BF8" w:rsidRPr="00792441" w:rsidRDefault="00507BF8" w:rsidP="00507BF8">
      <w:pPr>
        <w:pStyle w:val="ListParagraph"/>
        <w:numPr>
          <w:ilvl w:val="0"/>
          <w:numId w:val="3"/>
        </w:numPr>
        <w:rPr>
          <w:sz w:val="18"/>
          <w:szCs w:val="18"/>
        </w:rPr>
      </w:pPr>
      <w:r w:rsidRPr="00792441">
        <w:rPr>
          <w:sz w:val="18"/>
          <w:szCs w:val="18"/>
        </w:rPr>
        <w:t xml:space="preserve">July </w:t>
      </w:r>
      <w:r w:rsidR="00BD5316">
        <w:rPr>
          <w:sz w:val="18"/>
          <w:szCs w:val="18"/>
        </w:rPr>
        <w:t>6-7-8</w:t>
      </w:r>
    </w:p>
    <w:p w:rsidR="00507BF8" w:rsidRPr="00792441" w:rsidRDefault="00507BF8" w:rsidP="00507BF8">
      <w:pPr>
        <w:pStyle w:val="ListParagraph"/>
        <w:numPr>
          <w:ilvl w:val="0"/>
          <w:numId w:val="3"/>
        </w:numPr>
        <w:rPr>
          <w:sz w:val="18"/>
          <w:szCs w:val="18"/>
        </w:rPr>
      </w:pPr>
      <w:r w:rsidRPr="00792441">
        <w:rPr>
          <w:sz w:val="18"/>
          <w:szCs w:val="18"/>
        </w:rPr>
        <w:t xml:space="preserve">August  </w:t>
      </w:r>
      <w:r w:rsidR="00BD5316">
        <w:rPr>
          <w:sz w:val="18"/>
          <w:szCs w:val="18"/>
        </w:rPr>
        <w:t>3-4-5</w:t>
      </w:r>
    </w:p>
    <w:p w:rsidR="00507BF8" w:rsidRPr="00792441" w:rsidRDefault="00507BF8" w:rsidP="00507BF8">
      <w:pPr>
        <w:pStyle w:val="ListParagraph"/>
        <w:numPr>
          <w:ilvl w:val="0"/>
          <w:numId w:val="3"/>
        </w:numPr>
        <w:rPr>
          <w:sz w:val="18"/>
          <w:szCs w:val="18"/>
        </w:rPr>
      </w:pPr>
      <w:r w:rsidRPr="00792441">
        <w:rPr>
          <w:sz w:val="18"/>
          <w:szCs w:val="18"/>
        </w:rPr>
        <w:t xml:space="preserve">September </w:t>
      </w:r>
      <w:r w:rsidR="00BD5316">
        <w:rPr>
          <w:sz w:val="18"/>
          <w:szCs w:val="18"/>
        </w:rPr>
        <w:t>14-15-16</w:t>
      </w:r>
    </w:p>
    <w:p w:rsidR="00507BF8" w:rsidRDefault="00507BF8" w:rsidP="00507BF8">
      <w:pPr>
        <w:ind w:left="360"/>
      </w:pPr>
      <w:r w:rsidRPr="00D920EC">
        <w:rPr>
          <w:noProof/>
        </w:rPr>
        <w:drawing>
          <wp:inline distT="0" distB="0" distL="0" distR="0">
            <wp:extent cx="2438400" cy="1626945"/>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tretch>
                      <a:fillRect/>
                    </a:stretch>
                  </pic:blipFill>
                  <pic:spPr bwMode="auto">
                    <a:xfrm>
                      <a:off x="0" y="0"/>
                      <a:ext cx="2438400" cy="1626945"/>
                    </a:xfrm>
                    <a:prstGeom prst="rect">
                      <a:avLst/>
                    </a:prstGeom>
                    <a:noFill/>
                    <a:ln w="9525">
                      <a:noFill/>
                      <a:miter lim="800000"/>
                      <a:headEnd/>
                      <a:tailEnd/>
                    </a:ln>
                  </pic:spPr>
                </pic:pic>
              </a:graphicData>
            </a:graphic>
          </wp:inline>
        </w:drawing>
      </w:r>
    </w:p>
    <w:p w:rsidR="00507BF8" w:rsidRDefault="00507BF8" w:rsidP="00507BF8">
      <w:pPr>
        <w:ind w:left="360"/>
        <w:rPr>
          <w:sz w:val="56"/>
          <w:szCs w:val="56"/>
        </w:rPr>
      </w:pPr>
      <w:r w:rsidRPr="00792441">
        <w:rPr>
          <w:sz w:val="56"/>
          <w:szCs w:val="56"/>
        </w:rPr>
        <w:t>With the CRA,</w:t>
      </w:r>
    </w:p>
    <w:p w:rsidR="00750E4F" w:rsidRDefault="00750E4F" w:rsidP="00507BF8">
      <w:pPr>
        <w:ind w:left="360"/>
        <w:rPr>
          <w:sz w:val="56"/>
          <w:szCs w:val="56"/>
        </w:rPr>
      </w:pPr>
      <w:proofErr w:type="gramStart"/>
      <w:r>
        <w:rPr>
          <w:sz w:val="56"/>
          <w:szCs w:val="56"/>
        </w:rPr>
        <w:t>your</w:t>
      </w:r>
      <w:proofErr w:type="gramEnd"/>
      <w:r>
        <w:rPr>
          <w:sz w:val="56"/>
          <w:szCs w:val="56"/>
        </w:rPr>
        <w:t xml:space="preserve"> weekend is virtually free and fun for all!</w:t>
      </w:r>
    </w:p>
    <w:p w:rsidR="00075897" w:rsidRDefault="00075897" w:rsidP="00075897">
      <w:pPr>
        <w:spacing w:line="240" w:lineRule="auto"/>
        <w:rPr>
          <w:b/>
          <w:sz w:val="16"/>
          <w:szCs w:val="16"/>
        </w:rPr>
      </w:pPr>
    </w:p>
    <w:p w:rsidR="007B2185" w:rsidRDefault="00075897" w:rsidP="00075897">
      <w:pPr>
        <w:spacing w:line="240" w:lineRule="auto"/>
        <w:rPr>
          <w:b/>
          <w:sz w:val="16"/>
          <w:szCs w:val="16"/>
        </w:rPr>
      </w:pPr>
      <w:r>
        <w:rPr>
          <w:b/>
          <w:sz w:val="16"/>
          <w:szCs w:val="16"/>
        </w:rPr>
        <w:t>Information compiled and edited by: Dennis Kronberg</w:t>
      </w:r>
    </w:p>
    <w:p w:rsidR="00075897" w:rsidRDefault="00075897" w:rsidP="00075897">
      <w:pPr>
        <w:spacing w:line="240" w:lineRule="auto"/>
        <w:rPr>
          <w:b/>
          <w:sz w:val="16"/>
          <w:szCs w:val="16"/>
        </w:rPr>
      </w:pPr>
      <w:r>
        <w:rPr>
          <w:b/>
          <w:sz w:val="16"/>
          <w:szCs w:val="16"/>
        </w:rPr>
        <w:t>dennikro@gmail.com</w:t>
      </w:r>
    </w:p>
    <w:p w:rsidR="007B2185" w:rsidRDefault="007B2185" w:rsidP="00075897">
      <w:pPr>
        <w:spacing w:line="240" w:lineRule="auto"/>
        <w:rPr>
          <w:b/>
          <w:sz w:val="16"/>
          <w:szCs w:val="16"/>
        </w:rPr>
      </w:pPr>
      <w:r>
        <w:rPr>
          <w:b/>
          <w:sz w:val="16"/>
          <w:szCs w:val="16"/>
        </w:rPr>
        <w:t>Photos courtesy of Momentum Photo</w:t>
      </w:r>
      <w:r w:rsidR="00487D93">
        <w:rPr>
          <w:b/>
          <w:sz w:val="16"/>
          <w:szCs w:val="16"/>
        </w:rPr>
        <w:t xml:space="preserve"> </w:t>
      </w:r>
    </w:p>
    <w:p w:rsidR="00026834" w:rsidRDefault="007B2185" w:rsidP="00075897">
      <w:pPr>
        <w:spacing w:line="240" w:lineRule="auto"/>
        <w:rPr>
          <w:b/>
          <w:sz w:val="40"/>
          <w:szCs w:val="40"/>
        </w:rPr>
      </w:pPr>
      <w:r>
        <w:rPr>
          <w:b/>
          <w:sz w:val="16"/>
          <w:szCs w:val="16"/>
        </w:rPr>
        <w:t>www.momentumphoto.net</w:t>
      </w:r>
    </w:p>
    <w:p w:rsidR="007E75D4" w:rsidRDefault="00750E4F" w:rsidP="00507BF8">
      <w:r w:rsidRPr="00792441">
        <w:rPr>
          <w:b/>
          <w:sz w:val="56"/>
          <w:szCs w:val="56"/>
        </w:rPr>
        <w:lastRenderedPageBreak/>
        <w:t xml:space="preserve">DON’T </w:t>
      </w:r>
      <w:r w:rsidRPr="00792441">
        <w:rPr>
          <w:sz w:val="56"/>
          <w:szCs w:val="56"/>
        </w:rPr>
        <w:t>Pay to Play!</w:t>
      </w:r>
    </w:p>
    <w:p w:rsidR="00507BF8" w:rsidRDefault="00507BF8" w:rsidP="00507BF8">
      <w:r>
        <w:t xml:space="preserve">Being </w:t>
      </w:r>
      <w:r w:rsidR="00075897">
        <w:t>a CRA</w:t>
      </w:r>
      <w:r>
        <w:t xml:space="preserve"> volunteer is free and so are the benefits!  Come and join the Central </w:t>
      </w:r>
      <w:proofErr w:type="spellStart"/>
      <w:r>
        <w:t>Roadracing</w:t>
      </w:r>
      <w:proofErr w:type="spellEnd"/>
      <w:r>
        <w:t xml:space="preserve"> Association at Brainerd International Raceway for a great, free-filled weekend!  </w:t>
      </w:r>
    </w:p>
    <w:p w:rsidR="00507BF8" w:rsidRPr="007E75D4" w:rsidRDefault="00507BF8" w:rsidP="00507BF8">
      <w:pPr>
        <w:rPr>
          <w:sz w:val="40"/>
          <w:szCs w:val="40"/>
        </w:rPr>
      </w:pPr>
      <w:r w:rsidRPr="007E75D4">
        <w:rPr>
          <w:b/>
          <w:sz w:val="40"/>
          <w:szCs w:val="40"/>
        </w:rPr>
        <w:t>READ ON!</w:t>
      </w:r>
    </w:p>
    <w:p w:rsidR="00507BF8" w:rsidRDefault="00507BF8" w:rsidP="00507BF8"/>
    <w:p w:rsidR="00507BF8" w:rsidRDefault="00507BF8" w:rsidP="00507BF8">
      <w:r>
        <w:rPr>
          <w:noProof/>
        </w:rPr>
        <w:drawing>
          <wp:inline distT="0" distB="0" distL="0" distR="0">
            <wp:extent cx="2902853" cy="74814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901970" cy="747917"/>
                    </a:xfrm>
                    <a:prstGeom prst="rect">
                      <a:avLst/>
                    </a:prstGeom>
                    <a:noFill/>
                    <a:ln w="9525">
                      <a:noFill/>
                      <a:miter lim="800000"/>
                      <a:headEnd/>
                      <a:tailEnd/>
                    </a:ln>
                  </pic:spPr>
                </pic:pic>
              </a:graphicData>
            </a:graphic>
          </wp:inline>
        </w:drawing>
      </w:r>
    </w:p>
    <w:p w:rsidR="00507BF8" w:rsidRPr="007E75D4" w:rsidRDefault="00507BF8" w:rsidP="00507BF8">
      <w:pPr>
        <w:rPr>
          <w:b/>
          <w:sz w:val="32"/>
          <w:szCs w:val="32"/>
        </w:rPr>
      </w:pPr>
      <w:r w:rsidRPr="007E75D4">
        <w:rPr>
          <w:b/>
          <w:sz w:val="32"/>
          <w:szCs w:val="32"/>
        </w:rPr>
        <w:t xml:space="preserve">Central </w:t>
      </w:r>
      <w:proofErr w:type="spellStart"/>
      <w:r w:rsidRPr="007E75D4">
        <w:rPr>
          <w:b/>
          <w:sz w:val="32"/>
          <w:szCs w:val="32"/>
        </w:rPr>
        <w:t>Roadracing</w:t>
      </w:r>
      <w:proofErr w:type="spellEnd"/>
      <w:r w:rsidRPr="007E75D4">
        <w:rPr>
          <w:b/>
          <w:sz w:val="32"/>
          <w:szCs w:val="32"/>
        </w:rPr>
        <w:t xml:space="preserve"> Association</w:t>
      </w:r>
    </w:p>
    <w:p w:rsidR="00507BF8" w:rsidRPr="00792441" w:rsidRDefault="00507BF8" w:rsidP="00507BF8">
      <w:pPr>
        <w:rPr>
          <w:sz w:val="18"/>
          <w:szCs w:val="18"/>
        </w:rPr>
      </w:pPr>
      <w:r w:rsidRPr="00792441">
        <w:rPr>
          <w:sz w:val="18"/>
          <w:szCs w:val="18"/>
        </w:rPr>
        <w:t>The CRA was organized more than 40 years ago as a way for motorcycle enthusiasts to satisfy their need for speed in a safe and organized environment.  Safety is our 1</w:t>
      </w:r>
      <w:r w:rsidRPr="00792441">
        <w:rPr>
          <w:sz w:val="18"/>
          <w:szCs w:val="18"/>
          <w:vertAlign w:val="superscript"/>
        </w:rPr>
        <w:t>st</w:t>
      </w:r>
      <w:r w:rsidRPr="00792441">
        <w:rPr>
          <w:sz w:val="18"/>
          <w:szCs w:val="18"/>
        </w:rPr>
        <w:t xml:space="preserve"> priority with good and fair competition our goal. Our “home racetrack” is Brainerd International Raceway (BIR), located</w:t>
      </w:r>
      <w:r w:rsidR="00487D93">
        <w:rPr>
          <w:sz w:val="18"/>
          <w:szCs w:val="18"/>
        </w:rPr>
        <w:t xml:space="preserve"> roughly</w:t>
      </w:r>
      <w:r w:rsidRPr="00792441">
        <w:rPr>
          <w:sz w:val="18"/>
          <w:szCs w:val="18"/>
        </w:rPr>
        <w:t xml:space="preserve"> 2 hours north of the Twin Cities</w:t>
      </w:r>
    </w:p>
    <w:p w:rsidR="00507BF8" w:rsidRPr="00792441" w:rsidRDefault="00507BF8" w:rsidP="00507BF8">
      <w:pPr>
        <w:rPr>
          <w:sz w:val="18"/>
          <w:szCs w:val="18"/>
        </w:rPr>
      </w:pPr>
      <w:r w:rsidRPr="00792441">
        <w:rPr>
          <w:sz w:val="18"/>
          <w:szCs w:val="18"/>
        </w:rPr>
        <w:t xml:space="preserve">The CRA is a unique motorcycle racing organization in that its staff is 100% volunteer…from corner workers to race stewards!  The exciting action and fun atmosphere is what keeps our volunteers coming back race after race, </w:t>
      </w:r>
      <w:r w:rsidR="00487D93">
        <w:rPr>
          <w:sz w:val="18"/>
          <w:szCs w:val="18"/>
        </w:rPr>
        <w:t>month after month, year after year.</w:t>
      </w:r>
    </w:p>
    <w:p w:rsidR="00026834" w:rsidRDefault="00026834" w:rsidP="00507BF8">
      <w:pPr>
        <w:rPr>
          <w:b/>
          <w:sz w:val="18"/>
          <w:szCs w:val="18"/>
        </w:rPr>
      </w:pPr>
    </w:p>
    <w:p w:rsidR="00026834" w:rsidRDefault="00026834" w:rsidP="00507BF8">
      <w:pPr>
        <w:rPr>
          <w:b/>
          <w:sz w:val="18"/>
          <w:szCs w:val="18"/>
        </w:rPr>
      </w:pPr>
    </w:p>
    <w:p w:rsidR="00750E4F" w:rsidRDefault="00750E4F" w:rsidP="00507BF8">
      <w:pPr>
        <w:rPr>
          <w:b/>
          <w:sz w:val="18"/>
          <w:szCs w:val="18"/>
        </w:rPr>
      </w:pPr>
    </w:p>
    <w:p w:rsidR="00750E4F" w:rsidRDefault="00750E4F" w:rsidP="00507BF8">
      <w:pPr>
        <w:rPr>
          <w:b/>
          <w:sz w:val="18"/>
          <w:szCs w:val="18"/>
        </w:rPr>
      </w:pPr>
    </w:p>
    <w:p w:rsidR="00507BF8" w:rsidRPr="00792441" w:rsidRDefault="00507BF8" w:rsidP="005C546F">
      <w:pPr>
        <w:ind w:firstLine="720"/>
        <w:rPr>
          <w:sz w:val="18"/>
          <w:szCs w:val="18"/>
        </w:rPr>
      </w:pPr>
      <w:r w:rsidRPr="00792441">
        <w:rPr>
          <w:b/>
          <w:sz w:val="18"/>
          <w:szCs w:val="18"/>
        </w:rPr>
        <w:lastRenderedPageBreak/>
        <w:t>Being a volunteer worker is easy!</w:t>
      </w:r>
      <w:r w:rsidRPr="00792441">
        <w:rPr>
          <w:sz w:val="18"/>
          <w:szCs w:val="18"/>
        </w:rPr>
        <w:t xml:space="preserve"> </w:t>
      </w:r>
    </w:p>
    <w:p w:rsidR="00507BF8" w:rsidRPr="00792441" w:rsidRDefault="00507BF8" w:rsidP="00507BF8">
      <w:pPr>
        <w:rPr>
          <w:sz w:val="18"/>
          <w:szCs w:val="18"/>
        </w:rPr>
      </w:pPr>
      <w:r w:rsidRPr="00792441">
        <w:rPr>
          <w:sz w:val="18"/>
          <w:szCs w:val="18"/>
        </w:rPr>
        <w:t xml:space="preserve"> You don’t need to personally know anybody in the CRA to get started, you just need to be at least 18 yrs old, have an interest in motorcycles or racing in general and </w:t>
      </w:r>
      <w:r w:rsidR="00487D93">
        <w:rPr>
          <w:sz w:val="18"/>
          <w:szCs w:val="18"/>
        </w:rPr>
        <w:t>a desire</w:t>
      </w:r>
      <w:r w:rsidRPr="00792441">
        <w:rPr>
          <w:sz w:val="18"/>
          <w:szCs w:val="18"/>
        </w:rPr>
        <w:t xml:space="preserve"> to have a great time! </w:t>
      </w:r>
    </w:p>
    <w:p w:rsidR="007E75D4" w:rsidRDefault="00507BF8" w:rsidP="00507BF8">
      <w:pPr>
        <w:rPr>
          <w:b/>
          <w:sz w:val="18"/>
          <w:szCs w:val="18"/>
        </w:rPr>
      </w:pPr>
      <w:r w:rsidRPr="00792441">
        <w:rPr>
          <w:b/>
          <w:noProof/>
          <w:sz w:val="18"/>
          <w:szCs w:val="18"/>
        </w:rPr>
        <w:drawing>
          <wp:inline distT="0" distB="0" distL="0" distR="0">
            <wp:extent cx="2438400" cy="1624349"/>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tretch>
                      <a:fillRect/>
                    </a:stretch>
                  </pic:blipFill>
                  <pic:spPr bwMode="auto">
                    <a:xfrm>
                      <a:off x="0" y="0"/>
                      <a:ext cx="2438400" cy="1624349"/>
                    </a:xfrm>
                    <a:prstGeom prst="rect">
                      <a:avLst/>
                    </a:prstGeom>
                    <a:noFill/>
                    <a:ln w="9525">
                      <a:noFill/>
                      <a:miter lim="800000"/>
                      <a:headEnd/>
                      <a:tailEnd/>
                    </a:ln>
                  </pic:spPr>
                </pic:pic>
              </a:graphicData>
            </a:graphic>
          </wp:inline>
        </w:drawing>
      </w:r>
    </w:p>
    <w:p w:rsidR="007E75D4" w:rsidRDefault="007E75D4" w:rsidP="00507BF8">
      <w:pPr>
        <w:rPr>
          <w:b/>
          <w:sz w:val="18"/>
          <w:szCs w:val="18"/>
        </w:rPr>
      </w:pPr>
    </w:p>
    <w:p w:rsidR="00507BF8" w:rsidRPr="00792441" w:rsidRDefault="00507BF8" w:rsidP="00507BF8">
      <w:pPr>
        <w:rPr>
          <w:b/>
          <w:sz w:val="18"/>
          <w:szCs w:val="18"/>
        </w:rPr>
      </w:pPr>
      <w:r w:rsidRPr="00792441">
        <w:rPr>
          <w:b/>
          <w:sz w:val="18"/>
          <w:szCs w:val="18"/>
        </w:rPr>
        <w:t>What do you get out of it?</w:t>
      </w:r>
    </w:p>
    <w:p w:rsidR="00507BF8" w:rsidRPr="00792441" w:rsidRDefault="00507BF8" w:rsidP="00507BF8">
      <w:pPr>
        <w:pStyle w:val="ListParagraph"/>
        <w:numPr>
          <w:ilvl w:val="0"/>
          <w:numId w:val="2"/>
        </w:numPr>
        <w:rPr>
          <w:sz w:val="18"/>
          <w:szCs w:val="18"/>
        </w:rPr>
      </w:pPr>
      <w:r w:rsidRPr="00792441">
        <w:rPr>
          <w:sz w:val="18"/>
          <w:szCs w:val="18"/>
        </w:rPr>
        <w:t>free admission</w:t>
      </w:r>
    </w:p>
    <w:p w:rsidR="00507BF8" w:rsidRPr="00792441" w:rsidRDefault="00507BF8" w:rsidP="00507BF8">
      <w:pPr>
        <w:pStyle w:val="ListParagraph"/>
        <w:numPr>
          <w:ilvl w:val="0"/>
          <w:numId w:val="2"/>
        </w:numPr>
        <w:rPr>
          <w:sz w:val="18"/>
          <w:szCs w:val="18"/>
        </w:rPr>
      </w:pPr>
      <w:r w:rsidRPr="00792441">
        <w:rPr>
          <w:sz w:val="18"/>
          <w:szCs w:val="18"/>
        </w:rPr>
        <w:t>free camping</w:t>
      </w:r>
    </w:p>
    <w:p w:rsidR="00507BF8" w:rsidRPr="00792441" w:rsidRDefault="00507BF8" w:rsidP="00507BF8">
      <w:pPr>
        <w:pStyle w:val="ListParagraph"/>
        <w:numPr>
          <w:ilvl w:val="0"/>
          <w:numId w:val="2"/>
        </w:numPr>
        <w:rPr>
          <w:sz w:val="18"/>
          <w:szCs w:val="18"/>
        </w:rPr>
      </w:pPr>
      <w:r w:rsidRPr="00792441">
        <w:rPr>
          <w:sz w:val="18"/>
          <w:szCs w:val="18"/>
        </w:rPr>
        <w:t>free lunch each day you work</w:t>
      </w:r>
    </w:p>
    <w:p w:rsidR="00507BF8" w:rsidRPr="00792441" w:rsidRDefault="00507BF8" w:rsidP="00507BF8">
      <w:pPr>
        <w:pStyle w:val="ListParagraph"/>
        <w:numPr>
          <w:ilvl w:val="0"/>
          <w:numId w:val="2"/>
        </w:numPr>
        <w:rPr>
          <w:sz w:val="18"/>
          <w:szCs w:val="18"/>
        </w:rPr>
      </w:pPr>
      <w:r w:rsidRPr="00792441">
        <w:rPr>
          <w:sz w:val="18"/>
          <w:szCs w:val="18"/>
        </w:rPr>
        <w:t>a free tee-shirt for the season</w:t>
      </w:r>
    </w:p>
    <w:p w:rsidR="00507BF8" w:rsidRPr="00792441" w:rsidRDefault="00507BF8" w:rsidP="00507BF8">
      <w:pPr>
        <w:pStyle w:val="ListParagraph"/>
        <w:numPr>
          <w:ilvl w:val="0"/>
          <w:numId w:val="2"/>
        </w:numPr>
        <w:rPr>
          <w:sz w:val="18"/>
          <w:szCs w:val="18"/>
        </w:rPr>
      </w:pPr>
      <w:r w:rsidRPr="00792441">
        <w:rPr>
          <w:sz w:val="18"/>
          <w:szCs w:val="18"/>
        </w:rPr>
        <w:t>free adult beverages for those 21+</w:t>
      </w:r>
      <w:r w:rsidR="00A5016D">
        <w:rPr>
          <w:sz w:val="18"/>
          <w:szCs w:val="18"/>
        </w:rPr>
        <w:t xml:space="preserve"> at the Saturday night bonfire</w:t>
      </w:r>
    </w:p>
    <w:p w:rsidR="00507BF8" w:rsidRPr="00792441" w:rsidRDefault="00507BF8" w:rsidP="00507BF8">
      <w:pPr>
        <w:pStyle w:val="ListParagraph"/>
        <w:numPr>
          <w:ilvl w:val="0"/>
          <w:numId w:val="2"/>
        </w:numPr>
        <w:rPr>
          <w:sz w:val="18"/>
          <w:szCs w:val="18"/>
        </w:rPr>
      </w:pPr>
      <w:r w:rsidRPr="00792441">
        <w:rPr>
          <w:sz w:val="18"/>
          <w:szCs w:val="18"/>
        </w:rPr>
        <w:t xml:space="preserve">1  free guest admission </w:t>
      </w:r>
      <w:r w:rsidR="00A5016D">
        <w:rPr>
          <w:sz w:val="18"/>
          <w:szCs w:val="18"/>
        </w:rPr>
        <w:t>with each worker</w:t>
      </w:r>
    </w:p>
    <w:p w:rsidR="007E75D4" w:rsidRDefault="00507BF8" w:rsidP="00507BF8">
      <w:pPr>
        <w:rPr>
          <w:b/>
          <w:sz w:val="18"/>
          <w:szCs w:val="18"/>
        </w:rPr>
      </w:pPr>
      <w:r w:rsidRPr="00792441">
        <w:rPr>
          <w:sz w:val="18"/>
          <w:szCs w:val="18"/>
        </w:rPr>
        <w:t>Workers also earn points each day they work that go towards CRA gear not available outside of the CRA!</w:t>
      </w:r>
      <w:r w:rsidR="00C93306">
        <w:rPr>
          <w:sz w:val="18"/>
          <w:szCs w:val="18"/>
        </w:rPr>
        <w:t xml:space="preserve">  Previous gear includes jackets, rain suits, and track bags.</w:t>
      </w:r>
      <w:bookmarkStart w:id="0" w:name="_GoBack"/>
      <w:bookmarkEnd w:id="0"/>
    </w:p>
    <w:p w:rsidR="00507BF8" w:rsidRPr="00792441" w:rsidRDefault="00507BF8" w:rsidP="00507BF8">
      <w:pPr>
        <w:rPr>
          <w:b/>
          <w:sz w:val="18"/>
          <w:szCs w:val="18"/>
        </w:rPr>
      </w:pPr>
      <w:r w:rsidRPr="00792441">
        <w:rPr>
          <w:b/>
          <w:sz w:val="18"/>
          <w:szCs w:val="18"/>
        </w:rPr>
        <w:t xml:space="preserve">What’s your commitment?  </w:t>
      </w:r>
    </w:p>
    <w:p w:rsidR="007E75D4" w:rsidRDefault="00507BF8" w:rsidP="00507BF8">
      <w:pPr>
        <w:rPr>
          <w:sz w:val="18"/>
          <w:szCs w:val="18"/>
        </w:rPr>
      </w:pPr>
      <w:r w:rsidRPr="00792441">
        <w:rPr>
          <w:sz w:val="18"/>
          <w:szCs w:val="18"/>
        </w:rPr>
        <w:t>You can volunteer as much time as you’d like whether it be a half-day or a whole weekend.  Our seasonal events run Fri-Sun once a month, rain or shine.</w:t>
      </w:r>
    </w:p>
    <w:p w:rsidR="007E75D4" w:rsidRDefault="007E75D4" w:rsidP="00507BF8">
      <w:pPr>
        <w:rPr>
          <w:b/>
          <w:sz w:val="18"/>
          <w:szCs w:val="18"/>
        </w:rPr>
      </w:pPr>
    </w:p>
    <w:p w:rsidR="00224CC9" w:rsidRDefault="00224CC9" w:rsidP="00507BF8">
      <w:pPr>
        <w:rPr>
          <w:b/>
          <w:sz w:val="18"/>
          <w:szCs w:val="18"/>
        </w:rPr>
      </w:pPr>
    </w:p>
    <w:p w:rsidR="00507BF8" w:rsidRPr="007E75D4" w:rsidRDefault="00507BF8" w:rsidP="00507BF8">
      <w:pPr>
        <w:rPr>
          <w:sz w:val="18"/>
          <w:szCs w:val="18"/>
        </w:rPr>
      </w:pPr>
      <w:r w:rsidRPr="00792441">
        <w:rPr>
          <w:b/>
          <w:sz w:val="18"/>
          <w:szCs w:val="18"/>
        </w:rPr>
        <w:lastRenderedPageBreak/>
        <w:t>What would you do?</w:t>
      </w:r>
    </w:p>
    <w:p w:rsidR="00507BF8" w:rsidRPr="00792441" w:rsidRDefault="00507BF8" w:rsidP="00507BF8">
      <w:pPr>
        <w:rPr>
          <w:sz w:val="18"/>
          <w:szCs w:val="18"/>
        </w:rPr>
      </w:pPr>
      <w:r w:rsidRPr="00792441">
        <w:rPr>
          <w:sz w:val="18"/>
          <w:szCs w:val="18"/>
        </w:rPr>
        <w:t xml:space="preserve">The most recognized and highly-regarded position to work is as a corner worker.  Part of the Flagging and Communications group, the corner workers are the backbone of a race weekend. They communicate to the racers via various flags when necessary and act as the eyes and ears of the racetrack for race control.  </w:t>
      </w:r>
    </w:p>
    <w:p w:rsidR="007E75D4" w:rsidRDefault="00507BF8" w:rsidP="00507BF8">
      <w:pPr>
        <w:rPr>
          <w:noProof/>
          <w:sz w:val="18"/>
          <w:szCs w:val="18"/>
        </w:rPr>
      </w:pPr>
      <w:r w:rsidRPr="00792441">
        <w:rPr>
          <w:sz w:val="18"/>
          <w:szCs w:val="18"/>
        </w:rPr>
        <w:t>During an incident (crash, debris on the track, etc), corner workers keep the control tower informed of what’s going on and respond accordingly as directed by the corner captain or control.  They may need to move a crashed bike, attend to a rider, direct traffic around an incident, or more.</w:t>
      </w:r>
      <w:r w:rsidRPr="00792441">
        <w:rPr>
          <w:noProof/>
          <w:sz w:val="18"/>
          <w:szCs w:val="18"/>
        </w:rPr>
        <w:t xml:space="preserve"> </w:t>
      </w:r>
    </w:p>
    <w:p w:rsidR="007E75D4" w:rsidRDefault="007E75D4" w:rsidP="00507BF8">
      <w:pPr>
        <w:rPr>
          <w:noProof/>
          <w:sz w:val="18"/>
          <w:szCs w:val="18"/>
        </w:rPr>
      </w:pPr>
    </w:p>
    <w:p w:rsidR="00507BF8" w:rsidRPr="00792441" w:rsidRDefault="00507BF8" w:rsidP="00507BF8">
      <w:pPr>
        <w:rPr>
          <w:sz w:val="18"/>
          <w:szCs w:val="18"/>
        </w:rPr>
      </w:pPr>
      <w:r w:rsidRPr="00792441">
        <w:rPr>
          <w:noProof/>
          <w:sz w:val="18"/>
          <w:szCs w:val="18"/>
        </w:rPr>
        <w:drawing>
          <wp:inline distT="0" distB="0" distL="0" distR="0">
            <wp:extent cx="2391596" cy="1793697"/>
            <wp:effectExtent l="19050" t="0" r="8704"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tretch>
                      <a:fillRect/>
                    </a:stretch>
                  </pic:blipFill>
                  <pic:spPr bwMode="auto">
                    <a:xfrm>
                      <a:off x="0" y="0"/>
                      <a:ext cx="2391596" cy="1793697"/>
                    </a:xfrm>
                    <a:prstGeom prst="rect">
                      <a:avLst/>
                    </a:prstGeom>
                    <a:noFill/>
                    <a:ln w="9525">
                      <a:noFill/>
                      <a:miter lim="800000"/>
                      <a:headEnd/>
                      <a:tailEnd/>
                    </a:ln>
                  </pic:spPr>
                </pic:pic>
              </a:graphicData>
            </a:graphic>
          </wp:inline>
        </w:drawing>
      </w:r>
    </w:p>
    <w:p w:rsidR="00507BF8" w:rsidRDefault="00507BF8" w:rsidP="00507BF8">
      <w:pPr>
        <w:rPr>
          <w:b/>
          <w:sz w:val="18"/>
          <w:szCs w:val="18"/>
        </w:rPr>
      </w:pPr>
      <w:r>
        <w:rPr>
          <w:b/>
          <w:sz w:val="18"/>
          <w:szCs w:val="18"/>
        </w:rPr>
        <w:t xml:space="preserve"> </w:t>
      </w:r>
    </w:p>
    <w:p w:rsidR="00507BF8" w:rsidRPr="00792441" w:rsidRDefault="00507BF8" w:rsidP="00507BF8">
      <w:pPr>
        <w:rPr>
          <w:b/>
          <w:sz w:val="18"/>
          <w:szCs w:val="18"/>
        </w:rPr>
      </w:pPr>
      <w:r w:rsidRPr="00792441">
        <w:rPr>
          <w:b/>
          <w:sz w:val="18"/>
          <w:szCs w:val="18"/>
        </w:rPr>
        <w:t>How much experience is needed?</w:t>
      </w:r>
    </w:p>
    <w:p w:rsidR="00507BF8" w:rsidRPr="00792441" w:rsidRDefault="00507BF8" w:rsidP="00507BF8">
      <w:pPr>
        <w:rPr>
          <w:sz w:val="18"/>
          <w:szCs w:val="18"/>
        </w:rPr>
      </w:pPr>
      <w:proofErr w:type="gramStart"/>
      <w:r w:rsidRPr="00792441">
        <w:rPr>
          <w:sz w:val="18"/>
          <w:szCs w:val="18"/>
        </w:rPr>
        <w:t>None.</w:t>
      </w:r>
      <w:proofErr w:type="gramEnd"/>
      <w:r w:rsidRPr="00792441">
        <w:rPr>
          <w:sz w:val="18"/>
          <w:szCs w:val="18"/>
        </w:rPr>
        <w:t xml:space="preserve">  Worker training is provided and reviewed every weekend by experienced staff.  You will never be expected to do anything you’re unfamiliar or uncomfortable with, without proper instruction and demonstration.</w:t>
      </w:r>
    </w:p>
    <w:p w:rsidR="00026834" w:rsidRDefault="00026834" w:rsidP="00507BF8">
      <w:pPr>
        <w:rPr>
          <w:b/>
          <w:sz w:val="18"/>
          <w:szCs w:val="18"/>
        </w:rPr>
      </w:pPr>
    </w:p>
    <w:p w:rsidR="007E75D4" w:rsidRDefault="007E75D4" w:rsidP="00507BF8">
      <w:pPr>
        <w:rPr>
          <w:b/>
          <w:sz w:val="18"/>
          <w:szCs w:val="18"/>
        </w:rPr>
      </w:pPr>
    </w:p>
    <w:p w:rsidR="00224CC9" w:rsidRDefault="00224CC9" w:rsidP="00507BF8">
      <w:pPr>
        <w:rPr>
          <w:b/>
          <w:sz w:val="18"/>
          <w:szCs w:val="18"/>
        </w:rPr>
      </w:pPr>
    </w:p>
    <w:p w:rsidR="00224CC9" w:rsidRDefault="00224CC9" w:rsidP="00507BF8">
      <w:pPr>
        <w:rPr>
          <w:b/>
          <w:sz w:val="18"/>
          <w:szCs w:val="18"/>
        </w:rPr>
      </w:pPr>
    </w:p>
    <w:p w:rsidR="00507BF8" w:rsidRPr="00792441" w:rsidRDefault="00507BF8" w:rsidP="00507BF8">
      <w:pPr>
        <w:rPr>
          <w:b/>
          <w:sz w:val="18"/>
          <w:szCs w:val="18"/>
        </w:rPr>
      </w:pPr>
      <w:r w:rsidRPr="00792441">
        <w:rPr>
          <w:b/>
          <w:sz w:val="18"/>
          <w:szCs w:val="18"/>
        </w:rPr>
        <w:t>What should you bring to work an event?</w:t>
      </w:r>
    </w:p>
    <w:p w:rsidR="00507BF8" w:rsidRPr="00792441" w:rsidRDefault="00507BF8" w:rsidP="00507BF8">
      <w:pPr>
        <w:rPr>
          <w:sz w:val="18"/>
          <w:szCs w:val="18"/>
        </w:rPr>
      </w:pPr>
      <w:r w:rsidRPr="00792441">
        <w:rPr>
          <w:sz w:val="18"/>
          <w:szCs w:val="18"/>
        </w:rPr>
        <w:t xml:space="preserve">The CRA </w:t>
      </w:r>
      <w:r w:rsidR="00487D93">
        <w:rPr>
          <w:sz w:val="18"/>
          <w:szCs w:val="18"/>
        </w:rPr>
        <w:t xml:space="preserve">events </w:t>
      </w:r>
      <w:r w:rsidR="008939A1">
        <w:rPr>
          <w:sz w:val="18"/>
          <w:szCs w:val="18"/>
        </w:rPr>
        <w:t xml:space="preserve">run </w:t>
      </w:r>
      <w:r w:rsidRPr="00792441">
        <w:rPr>
          <w:sz w:val="18"/>
          <w:szCs w:val="18"/>
        </w:rPr>
        <w:t>rain or shine so being prepared for every type of weather is a good idea.  We’ve even run in the snow before!  Some suggested items include:</w:t>
      </w:r>
    </w:p>
    <w:p w:rsidR="00507BF8" w:rsidRPr="00792441" w:rsidRDefault="00507BF8" w:rsidP="00507BF8">
      <w:pPr>
        <w:pStyle w:val="ListParagraph"/>
        <w:numPr>
          <w:ilvl w:val="0"/>
          <w:numId w:val="1"/>
        </w:numPr>
        <w:rPr>
          <w:sz w:val="18"/>
          <w:szCs w:val="18"/>
        </w:rPr>
      </w:pPr>
      <w:r w:rsidRPr="00792441">
        <w:rPr>
          <w:sz w:val="18"/>
          <w:szCs w:val="18"/>
        </w:rPr>
        <w:t>White clothing (Preferred for visibility and to avoid  flag colors)</w:t>
      </w:r>
    </w:p>
    <w:p w:rsidR="00507BF8" w:rsidRPr="00792441" w:rsidRDefault="00507BF8" w:rsidP="00507BF8">
      <w:pPr>
        <w:pStyle w:val="ListParagraph"/>
        <w:numPr>
          <w:ilvl w:val="0"/>
          <w:numId w:val="1"/>
        </w:numPr>
        <w:rPr>
          <w:sz w:val="18"/>
          <w:szCs w:val="18"/>
        </w:rPr>
      </w:pPr>
      <w:r w:rsidRPr="00792441">
        <w:rPr>
          <w:sz w:val="18"/>
          <w:szCs w:val="18"/>
        </w:rPr>
        <w:t>A small track bag to haul your trackside stuff in</w:t>
      </w:r>
    </w:p>
    <w:p w:rsidR="00507BF8" w:rsidRPr="00792441" w:rsidRDefault="00507BF8" w:rsidP="00507BF8">
      <w:pPr>
        <w:pStyle w:val="ListParagraph"/>
        <w:numPr>
          <w:ilvl w:val="0"/>
          <w:numId w:val="1"/>
        </w:numPr>
        <w:rPr>
          <w:sz w:val="18"/>
          <w:szCs w:val="18"/>
        </w:rPr>
      </w:pPr>
      <w:r w:rsidRPr="00792441">
        <w:rPr>
          <w:sz w:val="18"/>
          <w:szCs w:val="18"/>
        </w:rPr>
        <w:t>Sunscreen</w:t>
      </w:r>
    </w:p>
    <w:p w:rsidR="00507BF8" w:rsidRPr="00792441" w:rsidRDefault="00507BF8" w:rsidP="00507BF8">
      <w:pPr>
        <w:pStyle w:val="ListParagraph"/>
        <w:numPr>
          <w:ilvl w:val="0"/>
          <w:numId w:val="1"/>
        </w:numPr>
        <w:rPr>
          <w:sz w:val="18"/>
          <w:szCs w:val="18"/>
        </w:rPr>
      </w:pPr>
      <w:r w:rsidRPr="00792441">
        <w:rPr>
          <w:sz w:val="18"/>
          <w:szCs w:val="18"/>
        </w:rPr>
        <w:t xml:space="preserve">Sunglasses </w:t>
      </w:r>
    </w:p>
    <w:p w:rsidR="00507BF8" w:rsidRPr="00792441" w:rsidRDefault="00507BF8" w:rsidP="00507BF8">
      <w:pPr>
        <w:pStyle w:val="ListParagraph"/>
        <w:numPr>
          <w:ilvl w:val="0"/>
          <w:numId w:val="1"/>
        </w:numPr>
        <w:rPr>
          <w:sz w:val="18"/>
          <w:szCs w:val="18"/>
        </w:rPr>
      </w:pPr>
      <w:r w:rsidRPr="00792441">
        <w:rPr>
          <w:sz w:val="18"/>
          <w:szCs w:val="18"/>
        </w:rPr>
        <w:t>Hat or head scarf</w:t>
      </w:r>
    </w:p>
    <w:p w:rsidR="00507BF8" w:rsidRPr="00792441" w:rsidRDefault="00507BF8" w:rsidP="00507BF8">
      <w:pPr>
        <w:pStyle w:val="ListParagraph"/>
        <w:numPr>
          <w:ilvl w:val="0"/>
          <w:numId w:val="1"/>
        </w:numPr>
        <w:rPr>
          <w:sz w:val="18"/>
          <w:szCs w:val="18"/>
        </w:rPr>
      </w:pPr>
      <w:r w:rsidRPr="00792441">
        <w:rPr>
          <w:sz w:val="18"/>
          <w:szCs w:val="18"/>
        </w:rPr>
        <w:t>Bug Spray</w:t>
      </w:r>
    </w:p>
    <w:p w:rsidR="00507BF8" w:rsidRPr="00792441" w:rsidRDefault="00507BF8" w:rsidP="00507BF8">
      <w:pPr>
        <w:pStyle w:val="ListParagraph"/>
        <w:numPr>
          <w:ilvl w:val="0"/>
          <w:numId w:val="1"/>
        </w:numPr>
        <w:rPr>
          <w:sz w:val="18"/>
          <w:szCs w:val="18"/>
        </w:rPr>
      </w:pPr>
      <w:r w:rsidRPr="00792441">
        <w:rPr>
          <w:sz w:val="18"/>
          <w:szCs w:val="18"/>
        </w:rPr>
        <w:t>Comfortable shoes (no open toes and/or heels...no sandals)</w:t>
      </w:r>
    </w:p>
    <w:p w:rsidR="00507BF8" w:rsidRPr="00792441" w:rsidRDefault="00507BF8" w:rsidP="00507BF8">
      <w:pPr>
        <w:pStyle w:val="ListParagraph"/>
        <w:numPr>
          <w:ilvl w:val="0"/>
          <w:numId w:val="1"/>
        </w:numPr>
        <w:rPr>
          <w:sz w:val="18"/>
          <w:szCs w:val="18"/>
        </w:rPr>
      </w:pPr>
      <w:r w:rsidRPr="00792441">
        <w:rPr>
          <w:sz w:val="18"/>
          <w:szCs w:val="18"/>
        </w:rPr>
        <w:t>Work gloves (keep your hands safe when moving motorcycles, etc)</w:t>
      </w:r>
    </w:p>
    <w:p w:rsidR="00507BF8" w:rsidRPr="00792441" w:rsidRDefault="00507BF8" w:rsidP="00507BF8">
      <w:pPr>
        <w:pStyle w:val="ListParagraph"/>
        <w:numPr>
          <w:ilvl w:val="0"/>
          <w:numId w:val="1"/>
        </w:numPr>
        <w:rPr>
          <w:sz w:val="18"/>
          <w:szCs w:val="18"/>
        </w:rPr>
      </w:pPr>
      <w:r w:rsidRPr="00792441">
        <w:rPr>
          <w:sz w:val="18"/>
          <w:szCs w:val="18"/>
        </w:rPr>
        <w:t>Chair</w:t>
      </w:r>
    </w:p>
    <w:p w:rsidR="00507BF8" w:rsidRPr="00792441" w:rsidRDefault="00507BF8" w:rsidP="00507BF8">
      <w:pPr>
        <w:pStyle w:val="ListParagraph"/>
        <w:numPr>
          <w:ilvl w:val="0"/>
          <w:numId w:val="1"/>
        </w:numPr>
        <w:rPr>
          <w:sz w:val="18"/>
          <w:szCs w:val="18"/>
        </w:rPr>
      </w:pPr>
      <w:r w:rsidRPr="00792441">
        <w:rPr>
          <w:sz w:val="18"/>
          <w:szCs w:val="18"/>
        </w:rPr>
        <w:t>Snacks</w:t>
      </w:r>
    </w:p>
    <w:p w:rsidR="00507BF8" w:rsidRDefault="00507BF8" w:rsidP="00507BF8">
      <w:pPr>
        <w:pStyle w:val="ListParagraph"/>
        <w:numPr>
          <w:ilvl w:val="0"/>
          <w:numId w:val="1"/>
        </w:numPr>
        <w:rPr>
          <w:sz w:val="18"/>
          <w:szCs w:val="18"/>
        </w:rPr>
      </w:pPr>
      <w:r w:rsidRPr="00792441">
        <w:rPr>
          <w:sz w:val="18"/>
          <w:szCs w:val="18"/>
        </w:rPr>
        <w:t>Rain gea</w:t>
      </w:r>
      <w:r>
        <w:rPr>
          <w:sz w:val="18"/>
          <w:szCs w:val="18"/>
        </w:rPr>
        <w:t>r</w:t>
      </w:r>
    </w:p>
    <w:p w:rsidR="007E75D4" w:rsidRDefault="007E75D4" w:rsidP="007E75D4">
      <w:pPr>
        <w:rPr>
          <w:sz w:val="18"/>
          <w:szCs w:val="18"/>
        </w:rPr>
      </w:pPr>
    </w:p>
    <w:p w:rsidR="007E75D4" w:rsidRPr="007E75D4" w:rsidRDefault="007E75D4" w:rsidP="007E75D4">
      <w:pPr>
        <w:rPr>
          <w:sz w:val="18"/>
          <w:szCs w:val="18"/>
        </w:rPr>
      </w:pPr>
    </w:p>
    <w:p w:rsidR="00507BF8" w:rsidRDefault="00026834">
      <w:pPr>
        <w:ind w:left="360"/>
        <w:rPr>
          <w:sz w:val="56"/>
          <w:szCs w:val="56"/>
        </w:rPr>
      </w:pPr>
      <w:r>
        <w:rPr>
          <w:noProof/>
          <w:sz w:val="56"/>
          <w:szCs w:val="56"/>
        </w:rPr>
        <w:drawing>
          <wp:inline distT="0" distB="0" distL="0" distR="0">
            <wp:extent cx="2743200" cy="1828800"/>
            <wp:effectExtent l="19050" t="0" r="0" b="0"/>
            <wp:docPr id="7" name="Picture 6" descr="rai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flag.jpg"/>
                    <pic:cNvPicPr/>
                  </pic:nvPicPr>
                  <pic:blipFill>
                    <a:blip r:embed="rId13" cstate="print"/>
                    <a:stretch>
                      <a:fillRect/>
                    </a:stretch>
                  </pic:blipFill>
                  <pic:spPr>
                    <a:xfrm>
                      <a:off x="0" y="0"/>
                      <a:ext cx="2743200" cy="1828800"/>
                    </a:xfrm>
                    <a:prstGeom prst="rect">
                      <a:avLst/>
                    </a:prstGeom>
                  </pic:spPr>
                </pic:pic>
              </a:graphicData>
            </a:graphic>
          </wp:inline>
        </w:drawing>
      </w:r>
    </w:p>
    <w:sectPr w:rsidR="00507BF8" w:rsidSect="00026834">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0569"/>
    <w:multiLevelType w:val="hybridMultilevel"/>
    <w:tmpl w:val="8732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26E5D"/>
    <w:multiLevelType w:val="hybridMultilevel"/>
    <w:tmpl w:val="5578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916F0"/>
    <w:multiLevelType w:val="hybridMultilevel"/>
    <w:tmpl w:val="5C6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46"/>
    <w:rsid w:val="00026834"/>
    <w:rsid w:val="00075897"/>
    <w:rsid w:val="000C0E32"/>
    <w:rsid w:val="000F6960"/>
    <w:rsid w:val="001012DA"/>
    <w:rsid w:val="001A366F"/>
    <w:rsid w:val="00224CC9"/>
    <w:rsid w:val="0026472C"/>
    <w:rsid w:val="003F2D3A"/>
    <w:rsid w:val="0046373C"/>
    <w:rsid w:val="00487D93"/>
    <w:rsid w:val="004D116D"/>
    <w:rsid w:val="00507BF8"/>
    <w:rsid w:val="005C546F"/>
    <w:rsid w:val="00606BA6"/>
    <w:rsid w:val="006666B9"/>
    <w:rsid w:val="00667002"/>
    <w:rsid w:val="006D468C"/>
    <w:rsid w:val="00750E4F"/>
    <w:rsid w:val="00792441"/>
    <w:rsid w:val="007B0D0A"/>
    <w:rsid w:val="007B2185"/>
    <w:rsid w:val="007E75D4"/>
    <w:rsid w:val="008414AB"/>
    <w:rsid w:val="00841F82"/>
    <w:rsid w:val="008939A1"/>
    <w:rsid w:val="008F780A"/>
    <w:rsid w:val="00972642"/>
    <w:rsid w:val="00A5016D"/>
    <w:rsid w:val="00AD030D"/>
    <w:rsid w:val="00AE66BE"/>
    <w:rsid w:val="00B44346"/>
    <w:rsid w:val="00B52623"/>
    <w:rsid w:val="00B57FBA"/>
    <w:rsid w:val="00B72829"/>
    <w:rsid w:val="00B93555"/>
    <w:rsid w:val="00BA6F5A"/>
    <w:rsid w:val="00BD5316"/>
    <w:rsid w:val="00BF5897"/>
    <w:rsid w:val="00C10A3A"/>
    <w:rsid w:val="00C66FDB"/>
    <w:rsid w:val="00C9072A"/>
    <w:rsid w:val="00C93306"/>
    <w:rsid w:val="00CE02DE"/>
    <w:rsid w:val="00CF08DE"/>
    <w:rsid w:val="00D57780"/>
    <w:rsid w:val="00D920EC"/>
    <w:rsid w:val="00DD64FD"/>
    <w:rsid w:val="00DF1253"/>
    <w:rsid w:val="00E01546"/>
    <w:rsid w:val="00E0286B"/>
    <w:rsid w:val="00F4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FD"/>
    <w:pPr>
      <w:ind w:left="720"/>
      <w:contextualSpacing/>
    </w:pPr>
  </w:style>
  <w:style w:type="character" w:styleId="Hyperlink">
    <w:name w:val="Hyperlink"/>
    <w:basedOn w:val="DefaultParagraphFont"/>
    <w:uiPriority w:val="99"/>
    <w:unhideWhenUsed/>
    <w:rsid w:val="00B52623"/>
    <w:rPr>
      <w:color w:val="0000FF" w:themeColor="hyperlink"/>
      <w:u w:val="single"/>
    </w:rPr>
  </w:style>
  <w:style w:type="character" w:customStyle="1" w:styleId="apple-style-span">
    <w:name w:val="apple-style-span"/>
    <w:basedOn w:val="DefaultParagraphFont"/>
    <w:rsid w:val="00B52623"/>
  </w:style>
  <w:style w:type="paragraph" w:styleId="BalloonText">
    <w:name w:val="Balloon Text"/>
    <w:basedOn w:val="Normal"/>
    <w:link w:val="BalloonTextChar"/>
    <w:uiPriority w:val="99"/>
    <w:semiHidden/>
    <w:unhideWhenUsed/>
    <w:rsid w:val="00B5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FD"/>
    <w:pPr>
      <w:ind w:left="720"/>
      <w:contextualSpacing/>
    </w:pPr>
  </w:style>
  <w:style w:type="character" w:styleId="Hyperlink">
    <w:name w:val="Hyperlink"/>
    <w:basedOn w:val="DefaultParagraphFont"/>
    <w:uiPriority w:val="99"/>
    <w:unhideWhenUsed/>
    <w:rsid w:val="00B52623"/>
    <w:rPr>
      <w:color w:val="0000FF" w:themeColor="hyperlink"/>
      <w:u w:val="single"/>
    </w:rPr>
  </w:style>
  <w:style w:type="character" w:customStyle="1" w:styleId="apple-style-span">
    <w:name w:val="apple-style-span"/>
    <w:basedOn w:val="DefaultParagraphFont"/>
    <w:rsid w:val="00B52623"/>
  </w:style>
  <w:style w:type="paragraph" w:styleId="BalloonText">
    <w:name w:val="Balloon Text"/>
    <w:basedOn w:val="Normal"/>
    <w:link w:val="BalloonTextChar"/>
    <w:uiPriority w:val="99"/>
    <w:semiHidden/>
    <w:unhideWhenUsed/>
    <w:rsid w:val="00B5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workerliaison@cra-mn.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mn.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Sterling Commerce</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dkronberg</dc:creator>
  <cp:lastModifiedBy>Gustavo Augusto Aramayo El Segundo</cp:lastModifiedBy>
  <cp:revision>4</cp:revision>
  <cp:lastPrinted>2010-06-28T17:44:00Z</cp:lastPrinted>
  <dcterms:created xsi:type="dcterms:W3CDTF">2012-02-01T04:42:00Z</dcterms:created>
  <dcterms:modified xsi:type="dcterms:W3CDTF">2012-04-04T01:39:00Z</dcterms:modified>
</cp:coreProperties>
</file>